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30" w:type="dxa"/>
        <w:tblLayout w:type="fixed"/>
        <w:tblCellMar>
          <w:left w:w="80" w:type="dxa"/>
          <w:right w:w="80" w:type="dxa"/>
        </w:tblCellMar>
        <w:tblLook w:val="0000" w:firstRow="0" w:lastRow="0" w:firstColumn="0" w:lastColumn="0" w:noHBand="0" w:noVBand="0"/>
      </w:tblPr>
      <w:tblGrid>
        <w:gridCol w:w="2610"/>
        <w:gridCol w:w="2880"/>
        <w:gridCol w:w="720"/>
        <w:gridCol w:w="720"/>
        <w:gridCol w:w="3960"/>
      </w:tblGrid>
      <w:tr w:rsidR="000E14B9" w:rsidRPr="00E00E1A" w:rsidTr="00776BD6">
        <w:trPr>
          <w:cantSplit/>
        </w:trPr>
        <w:tc>
          <w:tcPr>
            <w:tcW w:w="2610" w:type="dxa"/>
            <w:tcBorders>
              <w:top w:val="single" w:sz="6" w:space="0" w:color="auto"/>
              <w:left w:val="single" w:sz="6" w:space="0" w:color="auto"/>
            </w:tcBorders>
          </w:tcPr>
          <w:p w:rsidR="000E14B9" w:rsidRPr="00E00E1A" w:rsidRDefault="000E14B9" w:rsidP="00776BD6">
            <w:pPr>
              <w:overflowPunct w:val="0"/>
              <w:autoSpaceDE w:val="0"/>
              <w:autoSpaceDN w:val="0"/>
              <w:adjustRightInd w:val="0"/>
              <w:textAlignment w:val="baseline"/>
              <w:rPr>
                <w:rFonts w:ascii="Arial" w:hAnsi="Arial" w:cs="Arial"/>
                <w:sz w:val="20"/>
              </w:rPr>
            </w:pPr>
            <w:r w:rsidRPr="00E00E1A">
              <w:rPr>
                <w:rFonts w:ascii="Arial" w:hAnsi="Arial" w:cs="Arial"/>
                <w:noProof/>
                <w:sz w:val="20"/>
              </w:rPr>
              <w:drawing>
                <wp:inline distT="0" distB="0" distL="0" distR="0" wp14:anchorId="37A89AB6" wp14:editId="5A4415C7">
                  <wp:extent cx="1041400" cy="78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l="-616" t="-4385" r="-616" b="-4385"/>
                          <a:stretch>
                            <a:fillRect/>
                          </a:stretch>
                        </pic:blipFill>
                        <pic:spPr bwMode="auto">
                          <a:xfrm>
                            <a:off x="0" y="0"/>
                            <a:ext cx="1041400" cy="787400"/>
                          </a:xfrm>
                          <a:prstGeom prst="rect">
                            <a:avLst/>
                          </a:prstGeom>
                          <a:noFill/>
                          <a:ln>
                            <a:noFill/>
                          </a:ln>
                        </pic:spPr>
                      </pic:pic>
                    </a:graphicData>
                  </a:graphic>
                </wp:inline>
              </w:drawing>
            </w:r>
          </w:p>
        </w:tc>
        <w:tc>
          <w:tcPr>
            <w:tcW w:w="3600" w:type="dxa"/>
            <w:gridSpan w:val="2"/>
            <w:tcBorders>
              <w:top w:val="single" w:sz="6" w:space="0" w:color="auto"/>
            </w:tcBorders>
          </w:tcPr>
          <w:tbl>
            <w:tblPr>
              <w:tblW w:w="0" w:type="auto"/>
              <w:tblLayout w:type="fixed"/>
              <w:tblCellMar>
                <w:left w:w="80" w:type="dxa"/>
                <w:right w:w="80" w:type="dxa"/>
              </w:tblCellMar>
              <w:tblLook w:val="0000" w:firstRow="0" w:lastRow="0" w:firstColumn="0" w:lastColumn="0" w:noHBand="0" w:noVBand="0"/>
            </w:tblPr>
            <w:tblGrid>
              <w:gridCol w:w="3600"/>
            </w:tblGrid>
            <w:tr w:rsidR="000E14B9" w:rsidRPr="00E00E1A" w:rsidTr="00776BD6">
              <w:tc>
                <w:tcPr>
                  <w:tcW w:w="3600" w:type="dxa"/>
                </w:tcPr>
                <w:p w:rsidR="000E14B9" w:rsidRPr="00E00E1A" w:rsidRDefault="000E14B9" w:rsidP="00776BD6">
                  <w:pPr>
                    <w:overflowPunct w:val="0"/>
                    <w:autoSpaceDE w:val="0"/>
                    <w:autoSpaceDN w:val="0"/>
                    <w:adjustRightInd w:val="0"/>
                    <w:jc w:val="center"/>
                    <w:textAlignment w:val="baseline"/>
                    <w:rPr>
                      <w:rFonts w:ascii="Arial" w:hAnsi="Arial" w:cs="Arial"/>
                      <w:sz w:val="20"/>
                    </w:rPr>
                  </w:pPr>
                </w:p>
                <w:p w:rsidR="000E14B9" w:rsidRPr="00E00E1A" w:rsidRDefault="000E14B9" w:rsidP="00776BD6">
                  <w:pPr>
                    <w:overflowPunct w:val="0"/>
                    <w:autoSpaceDE w:val="0"/>
                    <w:autoSpaceDN w:val="0"/>
                    <w:adjustRightInd w:val="0"/>
                    <w:jc w:val="center"/>
                    <w:textAlignment w:val="baseline"/>
                    <w:rPr>
                      <w:rFonts w:ascii="Arial" w:hAnsi="Arial" w:cs="Arial"/>
                      <w:sz w:val="20"/>
                    </w:rPr>
                  </w:pPr>
                </w:p>
                <w:p w:rsidR="000E14B9" w:rsidRPr="00E00E1A" w:rsidRDefault="000E14B9" w:rsidP="00776BD6">
                  <w:pPr>
                    <w:overflowPunct w:val="0"/>
                    <w:autoSpaceDE w:val="0"/>
                    <w:autoSpaceDN w:val="0"/>
                    <w:adjustRightInd w:val="0"/>
                    <w:jc w:val="center"/>
                    <w:textAlignment w:val="baseline"/>
                    <w:rPr>
                      <w:rFonts w:ascii="Arial" w:hAnsi="Arial" w:cs="Arial"/>
                      <w:sz w:val="20"/>
                    </w:rPr>
                  </w:pPr>
                  <w:r w:rsidRPr="00E00E1A">
                    <w:rPr>
                      <w:rFonts w:ascii="Arial" w:hAnsi="Arial" w:cs="Arial"/>
                      <w:sz w:val="20"/>
                    </w:rPr>
                    <w:t>UNION SANITARY DISTRICT</w:t>
                  </w:r>
                </w:p>
                <w:p w:rsidR="000E14B9" w:rsidRPr="00E00E1A" w:rsidRDefault="000E14B9" w:rsidP="00776BD6">
                  <w:pPr>
                    <w:overflowPunct w:val="0"/>
                    <w:autoSpaceDE w:val="0"/>
                    <w:autoSpaceDN w:val="0"/>
                    <w:adjustRightInd w:val="0"/>
                    <w:jc w:val="center"/>
                    <w:textAlignment w:val="baseline"/>
                    <w:rPr>
                      <w:rFonts w:ascii="Arial" w:hAnsi="Arial" w:cs="Arial"/>
                      <w:sz w:val="20"/>
                    </w:rPr>
                  </w:pPr>
                  <w:smartTag w:uri="urn:schemas-microsoft-com:office:smarttags" w:element="Street">
                    <w:smartTag w:uri="urn:schemas-microsoft-com:office:smarttags" w:element="address">
                      <w:r w:rsidRPr="00E00E1A">
                        <w:rPr>
                          <w:rFonts w:ascii="Arial" w:hAnsi="Arial" w:cs="Arial"/>
                          <w:sz w:val="20"/>
                        </w:rPr>
                        <w:t>5072 BENSON ROAD</w:t>
                      </w:r>
                    </w:smartTag>
                  </w:smartTag>
                </w:p>
                <w:p w:rsidR="000E14B9" w:rsidRPr="00E00E1A" w:rsidRDefault="000E14B9" w:rsidP="00776BD6">
                  <w:pPr>
                    <w:overflowPunct w:val="0"/>
                    <w:autoSpaceDE w:val="0"/>
                    <w:autoSpaceDN w:val="0"/>
                    <w:adjustRightInd w:val="0"/>
                    <w:jc w:val="center"/>
                    <w:textAlignment w:val="baseline"/>
                    <w:rPr>
                      <w:rFonts w:ascii="Arial" w:hAnsi="Arial" w:cs="Arial"/>
                      <w:sz w:val="20"/>
                    </w:rPr>
                  </w:pPr>
                  <w:smartTag w:uri="urn:schemas-microsoft-com:office:smarttags" w:element="place">
                    <w:smartTag w:uri="urn:schemas-microsoft-com:office:smarttags" w:element="City">
                      <w:r w:rsidRPr="00E00E1A">
                        <w:rPr>
                          <w:rFonts w:ascii="Arial" w:hAnsi="Arial" w:cs="Arial"/>
                          <w:sz w:val="20"/>
                        </w:rPr>
                        <w:t>UNION CITY</w:t>
                      </w:r>
                    </w:smartTag>
                    <w:r w:rsidRPr="00E00E1A">
                      <w:rPr>
                        <w:rFonts w:ascii="Arial" w:hAnsi="Arial" w:cs="Arial"/>
                        <w:sz w:val="20"/>
                      </w:rPr>
                      <w:t xml:space="preserve">, </w:t>
                    </w:r>
                    <w:smartTag w:uri="urn:schemas-microsoft-com:office:smarttags" w:element="State">
                      <w:r w:rsidRPr="00E00E1A">
                        <w:rPr>
                          <w:rFonts w:ascii="Arial" w:hAnsi="Arial" w:cs="Arial"/>
                          <w:sz w:val="20"/>
                        </w:rPr>
                        <w:t>CA</w:t>
                      </w:r>
                    </w:smartTag>
                    <w:r w:rsidRPr="00E00E1A">
                      <w:rPr>
                        <w:rFonts w:ascii="Arial" w:hAnsi="Arial" w:cs="Arial"/>
                        <w:sz w:val="20"/>
                      </w:rPr>
                      <w:t xml:space="preserve">  </w:t>
                    </w:r>
                    <w:smartTag w:uri="urn:schemas-microsoft-com:office:smarttags" w:element="PostalCode">
                      <w:r w:rsidRPr="00E00E1A">
                        <w:rPr>
                          <w:rFonts w:ascii="Arial" w:hAnsi="Arial" w:cs="Arial"/>
                          <w:sz w:val="20"/>
                        </w:rPr>
                        <w:t>94587</w:t>
                      </w:r>
                    </w:smartTag>
                  </w:smartTag>
                </w:p>
                <w:p w:rsidR="000E14B9" w:rsidRPr="00E00E1A" w:rsidRDefault="000E14B9" w:rsidP="00776BD6">
                  <w:pPr>
                    <w:overflowPunct w:val="0"/>
                    <w:autoSpaceDE w:val="0"/>
                    <w:autoSpaceDN w:val="0"/>
                    <w:adjustRightInd w:val="0"/>
                    <w:jc w:val="center"/>
                    <w:textAlignment w:val="baseline"/>
                    <w:rPr>
                      <w:rFonts w:ascii="Arial" w:hAnsi="Arial" w:cs="Arial"/>
                      <w:sz w:val="20"/>
                    </w:rPr>
                  </w:pPr>
                  <w:r w:rsidRPr="00E00E1A">
                    <w:rPr>
                      <w:rFonts w:ascii="Arial" w:hAnsi="Arial" w:cs="Arial"/>
                      <w:sz w:val="20"/>
                    </w:rPr>
                    <w:t>(510) 477-7500</w:t>
                  </w:r>
                </w:p>
              </w:tc>
            </w:tr>
          </w:tbl>
          <w:p w:rsidR="000E14B9" w:rsidRPr="00E00E1A" w:rsidRDefault="000E14B9" w:rsidP="00776BD6">
            <w:pPr>
              <w:overflowPunct w:val="0"/>
              <w:autoSpaceDE w:val="0"/>
              <w:autoSpaceDN w:val="0"/>
              <w:adjustRightInd w:val="0"/>
              <w:jc w:val="center"/>
              <w:textAlignment w:val="baseline"/>
              <w:rPr>
                <w:rFonts w:ascii="Arial" w:hAnsi="Arial" w:cs="Arial"/>
                <w:sz w:val="20"/>
              </w:rPr>
            </w:pPr>
          </w:p>
        </w:tc>
        <w:tc>
          <w:tcPr>
            <w:tcW w:w="4680" w:type="dxa"/>
            <w:gridSpan w:val="2"/>
            <w:tcBorders>
              <w:top w:val="single" w:sz="6" w:space="0" w:color="auto"/>
              <w:right w:val="single" w:sz="6" w:space="0" w:color="auto"/>
            </w:tcBorders>
          </w:tcPr>
          <w:p w:rsidR="000E14B9" w:rsidRPr="00E00E1A" w:rsidRDefault="000E14B9" w:rsidP="00776BD6">
            <w:pPr>
              <w:overflowPunct w:val="0"/>
              <w:autoSpaceDE w:val="0"/>
              <w:autoSpaceDN w:val="0"/>
              <w:adjustRightInd w:val="0"/>
              <w:jc w:val="center"/>
              <w:textAlignment w:val="baseline"/>
              <w:rPr>
                <w:rFonts w:ascii="Arial" w:hAnsi="Arial" w:cs="Arial"/>
                <w:sz w:val="20"/>
              </w:rPr>
            </w:pPr>
          </w:p>
          <w:p w:rsidR="000E14B9" w:rsidRPr="00E00E1A" w:rsidRDefault="000E14B9" w:rsidP="00776BD6">
            <w:pPr>
              <w:overflowPunct w:val="0"/>
              <w:autoSpaceDE w:val="0"/>
              <w:autoSpaceDN w:val="0"/>
              <w:adjustRightInd w:val="0"/>
              <w:jc w:val="center"/>
              <w:textAlignment w:val="baseline"/>
              <w:rPr>
                <w:rFonts w:ascii="Arial" w:hAnsi="Arial" w:cs="Arial"/>
                <w:b/>
                <w:sz w:val="20"/>
              </w:rPr>
            </w:pPr>
          </w:p>
          <w:p w:rsidR="000E14B9" w:rsidRPr="00E00E1A" w:rsidRDefault="000E14B9" w:rsidP="00776BD6">
            <w:pPr>
              <w:overflowPunct w:val="0"/>
              <w:autoSpaceDE w:val="0"/>
              <w:autoSpaceDN w:val="0"/>
              <w:adjustRightInd w:val="0"/>
              <w:jc w:val="center"/>
              <w:textAlignment w:val="baseline"/>
              <w:rPr>
                <w:rFonts w:ascii="Arial" w:hAnsi="Arial" w:cs="Arial"/>
                <w:b/>
                <w:sz w:val="20"/>
              </w:rPr>
            </w:pPr>
            <w:r w:rsidRPr="00E00E1A">
              <w:rPr>
                <w:rFonts w:ascii="Arial" w:hAnsi="Arial" w:cs="Arial"/>
                <w:b/>
                <w:sz w:val="20"/>
              </w:rPr>
              <w:t>WASTEWATER DISCHARGE PERMIT</w:t>
            </w:r>
          </w:p>
          <w:p w:rsidR="000E14B9" w:rsidRPr="00E00E1A" w:rsidRDefault="000E14B9" w:rsidP="00776BD6">
            <w:pPr>
              <w:overflowPunct w:val="0"/>
              <w:autoSpaceDE w:val="0"/>
              <w:autoSpaceDN w:val="0"/>
              <w:adjustRightInd w:val="0"/>
              <w:jc w:val="center"/>
              <w:textAlignment w:val="baseline"/>
              <w:rPr>
                <w:rFonts w:ascii="Arial" w:hAnsi="Arial" w:cs="Arial"/>
                <w:sz w:val="20"/>
              </w:rPr>
            </w:pPr>
            <w:r w:rsidRPr="00E00E1A">
              <w:rPr>
                <w:rFonts w:ascii="Arial" w:hAnsi="Arial" w:cs="Arial"/>
                <w:b/>
                <w:sz w:val="20"/>
              </w:rPr>
              <w:t>PART C — SCHEMATIC FLOW DIAGRAM</w:t>
            </w:r>
          </w:p>
        </w:tc>
      </w:tr>
      <w:tr w:rsidR="000E14B9" w:rsidRPr="00E00E1A" w:rsidTr="00776BD6">
        <w:trPr>
          <w:cantSplit/>
        </w:trPr>
        <w:tc>
          <w:tcPr>
            <w:tcW w:w="5490" w:type="dxa"/>
            <w:gridSpan w:val="2"/>
            <w:tcBorders>
              <w:left w:val="single" w:sz="6" w:space="0" w:color="auto"/>
            </w:tcBorders>
          </w:tcPr>
          <w:p w:rsidR="000E14B9" w:rsidRPr="00E00E1A" w:rsidRDefault="000E14B9" w:rsidP="00776BD6">
            <w:pPr>
              <w:overflowPunct w:val="0"/>
              <w:autoSpaceDE w:val="0"/>
              <w:autoSpaceDN w:val="0"/>
              <w:adjustRightInd w:val="0"/>
              <w:textAlignment w:val="baseline"/>
              <w:rPr>
                <w:rFonts w:ascii="Arial" w:hAnsi="Arial" w:cs="Arial"/>
                <w:b/>
                <w:i/>
                <w:sz w:val="20"/>
              </w:rPr>
            </w:pPr>
          </w:p>
        </w:tc>
        <w:tc>
          <w:tcPr>
            <w:tcW w:w="1440" w:type="dxa"/>
            <w:gridSpan w:val="2"/>
          </w:tcPr>
          <w:p w:rsidR="000E14B9" w:rsidRPr="00E00E1A" w:rsidRDefault="000E14B9" w:rsidP="00776BD6">
            <w:pPr>
              <w:overflowPunct w:val="0"/>
              <w:autoSpaceDE w:val="0"/>
              <w:autoSpaceDN w:val="0"/>
              <w:adjustRightInd w:val="0"/>
              <w:textAlignment w:val="baseline"/>
              <w:rPr>
                <w:rFonts w:ascii="Arial" w:hAnsi="Arial" w:cs="Arial"/>
                <w:sz w:val="20"/>
              </w:rPr>
            </w:pPr>
            <w:r w:rsidRPr="00E00E1A">
              <w:rPr>
                <w:rFonts w:ascii="Arial" w:hAnsi="Arial" w:cs="Arial"/>
                <w:sz w:val="20"/>
              </w:rPr>
              <w:t>Permit No.:</w:t>
            </w:r>
          </w:p>
        </w:tc>
        <w:tc>
          <w:tcPr>
            <w:tcW w:w="3960" w:type="dxa"/>
            <w:tcBorders>
              <w:bottom w:val="single" w:sz="6" w:space="0" w:color="auto"/>
              <w:right w:val="single" w:sz="6" w:space="0" w:color="auto"/>
            </w:tcBorders>
          </w:tcPr>
          <w:p w:rsidR="000E14B9" w:rsidRPr="00E00E1A" w:rsidRDefault="000E14B9" w:rsidP="00776BD6">
            <w:pPr>
              <w:overflowPunct w:val="0"/>
              <w:autoSpaceDE w:val="0"/>
              <w:autoSpaceDN w:val="0"/>
              <w:adjustRightInd w:val="0"/>
              <w:textAlignment w:val="baseline"/>
              <w:rPr>
                <w:rFonts w:ascii="Arial" w:hAnsi="Arial" w:cs="Arial"/>
                <w:sz w:val="20"/>
              </w:rPr>
            </w:pPr>
          </w:p>
        </w:tc>
      </w:tr>
      <w:tr w:rsidR="000E14B9" w:rsidRPr="00E00E1A" w:rsidTr="00776BD6">
        <w:trPr>
          <w:cantSplit/>
        </w:trPr>
        <w:tc>
          <w:tcPr>
            <w:tcW w:w="10890" w:type="dxa"/>
            <w:gridSpan w:val="5"/>
            <w:tcBorders>
              <w:left w:val="single" w:sz="6" w:space="0" w:color="auto"/>
              <w:right w:val="single" w:sz="6" w:space="0" w:color="auto"/>
            </w:tcBorders>
          </w:tcPr>
          <w:p w:rsidR="000E14B9" w:rsidRPr="00E00E1A" w:rsidRDefault="000E14B9" w:rsidP="00776BD6">
            <w:pPr>
              <w:overflowPunct w:val="0"/>
              <w:autoSpaceDE w:val="0"/>
              <w:autoSpaceDN w:val="0"/>
              <w:adjustRightInd w:val="0"/>
              <w:jc w:val="both"/>
              <w:textAlignment w:val="baseline"/>
              <w:rPr>
                <w:rFonts w:ascii="Arial" w:hAnsi="Arial" w:cs="Arial"/>
                <w:sz w:val="14"/>
              </w:rPr>
            </w:pPr>
          </w:p>
          <w:p w:rsidR="000E14B9" w:rsidRPr="00E00E1A" w:rsidRDefault="000E14B9" w:rsidP="00776BD6">
            <w:pPr>
              <w:overflowPunct w:val="0"/>
              <w:autoSpaceDE w:val="0"/>
              <w:autoSpaceDN w:val="0"/>
              <w:adjustRightInd w:val="0"/>
              <w:jc w:val="both"/>
              <w:textAlignment w:val="baseline"/>
              <w:rPr>
                <w:rFonts w:ascii="Arial" w:hAnsi="Arial" w:cs="Arial"/>
                <w:sz w:val="20"/>
              </w:rPr>
            </w:pPr>
            <w:r w:rsidRPr="00E00E1A">
              <w:rPr>
                <w:rFonts w:ascii="Arial" w:hAnsi="Arial" w:cs="Arial"/>
                <w:sz w:val="20"/>
              </w:rPr>
              <w:t>Purpose — The Schematic Fl</w:t>
            </w:r>
            <w:bookmarkStart w:id="0" w:name="_GoBack"/>
            <w:bookmarkEnd w:id="0"/>
            <w:r w:rsidRPr="00E00E1A">
              <w:rPr>
                <w:rFonts w:ascii="Arial" w:hAnsi="Arial" w:cs="Arial"/>
                <w:sz w:val="20"/>
              </w:rPr>
              <w:t>ow Diagram shows the flow pattern of products through the facility and the various</w:t>
            </w:r>
          </w:p>
          <w:p w:rsidR="000E14B9" w:rsidRPr="00E00E1A" w:rsidRDefault="000E14B9" w:rsidP="00776BD6">
            <w:pPr>
              <w:overflowPunct w:val="0"/>
              <w:autoSpaceDE w:val="0"/>
              <w:autoSpaceDN w:val="0"/>
              <w:adjustRightInd w:val="0"/>
              <w:jc w:val="both"/>
              <w:textAlignment w:val="baseline"/>
              <w:rPr>
                <w:rFonts w:ascii="Arial" w:hAnsi="Arial" w:cs="Arial"/>
                <w:sz w:val="20"/>
              </w:rPr>
            </w:pPr>
            <w:proofErr w:type="gramStart"/>
            <w:r w:rsidRPr="00E00E1A">
              <w:rPr>
                <w:rFonts w:ascii="Arial" w:hAnsi="Arial" w:cs="Arial"/>
                <w:sz w:val="20"/>
              </w:rPr>
              <w:t>sources</w:t>
            </w:r>
            <w:proofErr w:type="gramEnd"/>
            <w:r w:rsidRPr="00E00E1A">
              <w:rPr>
                <w:rFonts w:ascii="Arial" w:hAnsi="Arial" w:cs="Arial"/>
                <w:sz w:val="20"/>
              </w:rPr>
              <w:t xml:space="preserve"> of wastewater.  This information will enable the Agency to assess the quality, volume and peak flows of the discharge.</w:t>
            </w:r>
          </w:p>
        </w:tc>
      </w:tr>
      <w:tr w:rsidR="000E14B9" w:rsidRPr="00E00E1A" w:rsidTr="00776BD6">
        <w:trPr>
          <w:cantSplit/>
        </w:trPr>
        <w:tc>
          <w:tcPr>
            <w:tcW w:w="10890" w:type="dxa"/>
            <w:gridSpan w:val="5"/>
            <w:tcBorders>
              <w:top w:val="double" w:sz="6" w:space="0" w:color="auto"/>
              <w:left w:val="single" w:sz="6" w:space="0" w:color="auto"/>
              <w:right w:val="single" w:sz="6" w:space="0" w:color="auto"/>
            </w:tcBorders>
          </w:tcPr>
          <w:p w:rsidR="000E14B9" w:rsidRPr="00E00E1A" w:rsidRDefault="000E14B9" w:rsidP="00776BD6">
            <w:pPr>
              <w:overflowPunct w:val="0"/>
              <w:autoSpaceDE w:val="0"/>
              <w:autoSpaceDN w:val="0"/>
              <w:adjustRightInd w:val="0"/>
              <w:jc w:val="both"/>
              <w:textAlignment w:val="baseline"/>
              <w:rPr>
                <w:rFonts w:ascii="Arial" w:hAnsi="Arial" w:cs="Arial"/>
                <w:sz w:val="20"/>
              </w:rPr>
            </w:pPr>
          </w:p>
          <w:p w:rsidR="000E14B9" w:rsidRPr="00E00E1A" w:rsidRDefault="000E14B9" w:rsidP="00776BD6">
            <w:pPr>
              <w:overflowPunct w:val="0"/>
              <w:autoSpaceDE w:val="0"/>
              <w:autoSpaceDN w:val="0"/>
              <w:adjustRightInd w:val="0"/>
              <w:jc w:val="both"/>
              <w:textAlignment w:val="baseline"/>
              <w:rPr>
                <w:rFonts w:ascii="Arial" w:hAnsi="Arial" w:cs="Arial"/>
                <w:sz w:val="20"/>
              </w:rPr>
            </w:pPr>
            <w:r w:rsidRPr="00E00E1A">
              <w:rPr>
                <w:rFonts w:ascii="Arial" w:hAnsi="Arial" w:cs="Arial"/>
                <w:sz w:val="20"/>
              </w:rPr>
              <w:t>Schematic Flow Diagram — For each major activity in which wastewater is generated, draw a diagram of the flow materials and water from start to completed product, showing all unit processes generating wastewater.  Number each unit process having discharges to the community sewer.  Use these numbers when showing this unit process in the Building Layout in Part D.</w:t>
            </w:r>
          </w:p>
          <w:p w:rsidR="000E14B9" w:rsidRPr="00E00E1A" w:rsidRDefault="000E14B9" w:rsidP="00776BD6">
            <w:pPr>
              <w:overflowPunct w:val="0"/>
              <w:autoSpaceDE w:val="0"/>
              <w:autoSpaceDN w:val="0"/>
              <w:adjustRightInd w:val="0"/>
              <w:jc w:val="both"/>
              <w:textAlignment w:val="baseline"/>
              <w:rPr>
                <w:rFonts w:ascii="Arial" w:hAnsi="Arial" w:cs="Arial"/>
                <w:sz w:val="20"/>
              </w:rPr>
            </w:pPr>
          </w:p>
        </w:tc>
      </w:tr>
      <w:tr w:rsidR="000E14B9" w:rsidRPr="001673FC" w:rsidTr="00776BD6">
        <w:trPr>
          <w:cantSplit/>
        </w:trPr>
        <w:tc>
          <w:tcPr>
            <w:tcW w:w="10890" w:type="dxa"/>
            <w:gridSpan w:val="5"/>
            <w:tcBorders>
              <w:top w:val="double" w:sz="6" w:space="0" w:color="auto"/>
              <w:left w:val="single" w:sz="6" w:space="0" w:color="auto"/>
              <w:bottom w:val="single" w:sz="6" w:space="0" w:color="auto"/>
              <w:right w:val="single" w:sz="6" w:space="0" w:color="auto"/>
            </w:tcBorders>
          </w:tcPr>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Default="000E14B9" w:rsidP="00776BD6">
            <w:pPr>
              <w:overflowPunct w:val="0"/>
              <w:autoSpaceDE w:val="0"/>
              <w:autoSpaceDN w:val="0"/>
              <w:adjustRightInd w:val="0"/>
              <w:jc w:val="both"/>
              <w:textAlignment w:val="baseline"/>
              <w:rPr>
                <w:sz w:val="20"/>
              </w:rPr>
            </w:pPr>
          </w:p>
          <w:p w:rsidR="000E14B9" w:rsidRPr="001673FC" w:rsidRDefault="000E14B9" w:rsidP="00776BD6">
            <w:pPr>
              <w:overflowPunct w:val="0"/>
              <w:autoSpaceDE w:val="0"/>
              <w:autoSpaceDN w:val="0"/>
              <w:adjustRightInd w:val="0"/>
              <w:jc w:val="both"/>
              <w:textAlignment w:val="baseline"/>
              <w:rPr>
                <w:sz w:val="20"/>
              </w:rPr>
            </w:pPr>
          </w:p>
        </w:tc>
      </w:tr>
    </w:tbl>
    <w:p w:rsidR="00CD384A" w:rsidRPr="000E14B9" w:rsidRDefault="00CD384A" w:rsidP="000E14B9">
      <w:pPr>
        <w:rPr>
          <w:rFonts w:ascii="Arial" w:hAnsi="Arial" w:cs="Arial"/>
          <w:sz w:val="22"/>
          <w:szCs w:val="22"/>
        </w:rPr>
      </w:pPr>
    </w:p>
    <w:sectPr w:rsidR="00CD384A" w:rsidRPr="000E14B9" w:rsidSect="00D67824">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96" w:rsidRDefault="00421696" w:rsidP="00421696">
      <w:r>
        <w:separator/>
      </w:r>
    </w:p>
  </w:endnote>
  <w:endnote w:type="continuationSeparator" w:id="0">
    <w:p w:rsidR="00421696" w:rsidRDefault="00421696" w:rsidP="0042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96" w:rsidRPr="00421696" w:rsidRDefault="00421696">
    <w:pPr>
      <w:pStyle w:val="Footer"/>
      <w:rPr>
        <w:sz w:val="14"/>
        <w:szCs w:val="14"/>
      </w:rPr>
    </w:pPr>
    <w:proofErr w:type="gramStart"/>
    <w:r>
      <w:rPr>
        <w:sz w:val="14"/>
        <w:szCs w:val="14"/>
      </w:rPr>
      <w:t>revised</w:t>
    </w:r>
    <w:proofErr w:type="gramEnd"/>
    <w:r>
      <w:rPr>
        <w:sz w:val="14"/>
        <w:szCs w:val="14"/>
      </w:rPr>
      <w:t xml:space="preserve"> 4/2012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96" w:rsidRDefault="00421696" w:rsidP="00421696">
      <w:r>
        <w:separator/>
      </w:r>
    </w:p>
  </w:footnote>
  <w:footnote w:type="continuationSeparator" w:id="0">
    <w:p w:rsidR="00421696" w:rsidRDefault="00421696" w:rsidP="00421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722D2"/>
    <w:multiLevelType w:val="hybridMultilevel"/>
    <w:tmpl w:val="B5807500"/>
    <w:lvl w:ilvl="0" w:tplc="11CAB7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E057A"/>
    <w:multiLevelType w:val="hybridMultilevel"/>
    <w:tmpl w:val="2F62311A"/>
    <w:lvl w:ilvl="0" w:tplc="3A5AF2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6A"/>
    <w:rsid w:val="000E14B9"/>
    <w:rsid w:val="00421696"/>
    <w:rsid w:val="0043196A"/>
    <w:rsid w:val="0049607A"/>
    <w:rsid w:val="00513BED"/>
    <w:rsid w:val="007D54E8"/>
    <w:rsid w:val="007F0448"/>
    <w:rsid w:val="008C37CC"/>
    <w:rsid w:val="008E180C"/>
    <w:rsid w:val="00B77FAC"/>
    <w:rsid w:val="00BA3A75"/>
    <w:rsid w:val="00CD384A"/>
    <w:rsid w:val="00D67824"/>
    <w:rsid w:val="00DF5E01"/>
    <w:rsid w:val="00E00E1A"/>
    <w:rsid w:val="00EA1BE0"/>
    <w:rsid w:val="00FD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6A"/>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6A"/>
    <w:pPr>
      <w:ind w:left="720"/>
      <w:contextualSpacing/>
    </w:pPr>
  </w:style>
  <w:style w:type="paragraph" w:styleId="Caption">
    <w:name w:val="caption"/>
    <w:basedOn w:val="Normal"/>
    <w:next w:val="Normal"/>
    <w:qFormat/>
    <w:rsid w:val="00FD6C79"/>
    <w:pPr>
      <w:overflowPunct w:val="0"/>
      <w:autoSpaceDE w:val="0"/>
      <w:autoSpaceDN w:val="0"/>
      <w:adjustRightInd w:val="0"/>
      <w:jc w:val="center"/>
      <w:textAlignment w:val="baseline"/>
    </w:pPr>
    <w:rPr>
      <w:b/>
      <w:sz w:val="20"/>
    </w:rPr>
  </w:style>
  <w:style w:type="paragraph" w:styleId="BalloonText">
    <w:name w:val="Balloon Text"/>
    <w:basedOn w:val="Normal"/>
    <w:link w:val="BalloonTextChar"/>
    <w:uiPriority w:val="99"/>
    <w:semiHidden/>
    <w:unhideWhenUsed/>
    <w:rsid w:val="00FD6C79"/>
    <w:rPr>
      <w:rFonts w:ascii="Tahoma" w:hAnsi="Tahoma" w:cs="Tahoma"/>
      <w:sz w:val="16"/>
      <w:szCs w:val="16"/>
    </w:rPr>
  </w:style>
  <w:style w:type="character" w:customStyle="1" w:styleId="BalloonTextChar">
    <w:name w:val="Balloon Text Char"/>
    <w:basedOn w:val="DefaultParagraphFont"/>
    <w:link w:val="BalloonText"/>
    <w:uiPriority w:val="99"/>
    <w:semiHidden/>
    <w:rsid w:val="00FD6C79"/>
    <w:rPr>
      <w:rFonts w:ascii="Tahoma" w:eastAsia="Times New Roman" w:hAnsi="Tahoma" w:cs="Tahoma"/>
      <w:sz w:val="16"/>
      <w:szCs w:val="16"/>
    </w:rPr>
  </w:style>
  <w:style w:type="paragraph" w:styleId="Header">
    <w:name w:val="header"/>
    <w:basedOn w:val="Normal"/>
    <w:link w:val="HeaderChar"/>
    <w:uiPriority w:val="99"/>
    <w:unhideWhenUsed/>
    <w:rsid w:val="00421696"/>
    <w:pPr>
      <w:tabs>
        <w:tab w:val="center" w:pos="4680"/>
        <w:tab w:val="right" w:pos="9360"/>
      </w:tabs>
    </w:pPr>
  </w:style>
  <w:style w:type="character" w:customStyle="1" w:styleId="HeaderChar">
    <w:name w:val="Header Char"/>
    <w:basedOn w:val="DefaultParagraphFont"/>
    <w:link w:val="Header"/>
    <w:uiPriority w:val="99"/>
    <w:rsid w:val="00421696"/>
    <w:rPr>
      <w:rFonts w:ascii="Helvetica" w:eastAsia="Times New Roman" w:hAnsi="Helvetica" w:cs="Times New Roman"/>
      <w:sz w:val="24"/>
      <w:szCs w:val="20"/>
    </w:rPr>
  </w:style>
  <w:style w:type="paragraph" w:styleId="Footer">
    <w:name w:val="footer"/>
    <w:basedOn w:val="Normal"/>
    <w:link w:val="FooterChar"/>
    <w:uiPriority w:val="99"/>
    <w:unhideWhenUsed/>
    <w:rsid w:val="00421696"/>
    <w:pPr>
      <w:tabs>
        <w:tab w:val="center" w:pos="4680"/>
        <w:tab w:val="right" w:pos="9360"/>
      </w:tabs>
    </w:pPr>
  </w:style>
  <w:style w:type="character" w:customStyle="1" w:styleId="FooterChar">
    <w:name w:val="Footer Char"/>
    <w:basedOn w:val="DefaultParagraphFont"/>
    <w:link w:val="Footer"/>
    <w:uiPriority w:val="99"/>
    <w:rsid w:val="00421696"/>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6A"/>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6A"/>
    <w:pPr>
      <w:ind w:left="720"/>
      <w:contextualSpacing/>
    </w:pPr>
  </w:style>
  <w:style w:type="paragraph" w:styleId="Caption">
    <w:name w:val="caption"/>
    <w:basedOn w:val="Normal"/>
    <w:next w:val="Normal"/>
    <w:qFormat/>
    <w:rsid w:val="00FD6C79"/>
    <w:pPr>
      <w:overflowPunct w:val="0"/>
      <w:autoSpaceDE w:val="0"/>
      <w:autoSpaceDN w:val="0"/>
      <w:adjustRightInd w:val="0"/>
      <w:jc w:val="center"/>
      <w:textAlignment w:val="baseline"/>
    </w:pPr>
    <w:rPr>
      <w:b/>
      <w:sz w:val="20"/>
    </w:rPr>
  </w:style>
  <w:style w:type="paragraph" w:styleId="BalloonText">
    <w:name w:val="Balloon Text"/>
    <w:basedOn w:val="Normal"/>
    <w:link w:val="BalloonTextChar"/>
    <w:uiPriority w:val="99"/>
    <w:semiHidden/>
    <w:unhideWhenUsed/>
    <w:rsid w:val="00FD6C79"/>
    <w:rPr>
      <w:rFonts w:ascii="Tahoma" w:hAnsi="Tahoma" w:cs="Tahoma"/>
      <w:sz w:val="16"/>
      <w:szCs w:val="16"/>
    </w:rPr>
  </w:style>
  <w:style w:type="character" w:customStyle="1" w:styleId="BalloonTextChar">
    <w:name w:val="Balloon Text Char"/>
    <w:basedOn w:val="DefaultParagraphFont"/>
    <w:link w:val="BalloonText"/>
    <w:uiPriority w:val="99"/>
    <w:semiHidden/>
    <w:rsid w:val="00FD6C79"/>
    <w:rPr>
      <w:rFonts w:ascii="Tahoma" w:eastAsia="Times New Roman" w:hAnsi="Tahoma" w:cs="Tahoma"/>
      <w:sz w:val="16"/>
      <w:szCs w:val="16"/>
    </w:rPr>
  </w:style>
  <w:style w:type="paragraph" w:styleId="Header">
    <w:name w:val="header"/>
    <w:basedOn w:val="Normal"/>
    <w:link w:val="HeaderChar"/>
    <w:uiPriority w:val="99"/>
    <w:unhideWhenUsed/>
    <w:rsid w:val="00421696"/>
    <w:pPr>
      <w:tabs>
        <w:tab w:val="center" w:pos="4680"/>
        <w:tab w:val="right" w:pos="9360"/>
      </w:tabs>
    </w:pPr>
  </w:style>
  <w:style w:type="character" w:customStyle="1" w:styleId="HeaderChar">
    <w:name w:val="Header Char"/>
    <w:basedOn w:val="DefaultParagraphFont"/>
    <w:link w:val="Header"/>
    <w:uiPriority w:val="99"/>
    <w:rsid w:val="00421696"/>
    <w:rPr>
      <w:rFonts w:ascii="Helvetica" w:eastAsia="Times New Roman" w:hAnsi="Helvetica" w:cs="Times New Roman"/>
      <w:sz w:val="24"/>
      <w:szCs w:val="20"/>
    </w:rPr>
  </w:style>
  <w:style w:type="paragraph" w:styleId="Footer">
    <w:name w:val="footer"/>
    <w:basedOn w:val="Normal"/>
    <w:link w:val="FooterChar"/>
    <w:uiPriority w:val="99"/>
    <w:unhideWhenUsed/>
    <w:rsid w:val="00421696"/>
    <w:pPr>
      <w:tabs>
        <w:tab w:val="center" w:pos="4680"/>
        <w:tab w:val="right" w:pos="9360"/>
      </w:tabs>
    </w:pPr>
  </w:style>
  <w:style w:type="character" w:customStyle="1" w:styleId="FooterChar">
    <w:name w:val="Footer Char"/>
    <w:basedOn w:val="DefaultParagraphFont"/>
    <w:link w:val="Footer"/>
    <w:uiPriority w:val="99"/>
    <w:rsid w:val="00421696"/>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CF73DE19888E45A2CD2A198C5CB35E" ma:contentTypeVersion="3" ma:contentTypeDescription="Create a new document." ma:contentTypeScope="" ma:versionID="9512bed255a98e34888edbe263a610d7">
  <xsd:schema xmlns:xsd="http://www.w3.org/2001/XMLSchema" xmlns:xs="http://www.w3.org/2001/XMLSchema" xmlns:p="http://schemas.microsoft.com/office/2006/metadata/properties" xmlns:ns1="http://schemas.microsoft.com/sharepoint/v3" targetNamespace="http://schemas.microsoft.com/office/2006/metadata/properties" ma:root="true" ma:fieldsID="d982a88e08f6fb29d660aa1f899741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BF2334-8A9C-4A7B-83BA-897E0616417A}"/>
</file>

<file path=customXml/itemProps2.xml><?xml version="1.0" encoding="utf-8"?>
<ds:datastoreItem xmlns:ds="http://schemas.openxmlformats.org/officeDocument/2006/customXml" ds:itemID="{B1594A06-3993-4E32-B27E-26F646108C64}"/>
</file>

<file path=customXml/itemProps3.xml><?xml version="1.0" encoding="utf-8"?>
<ds:datastoreItem xmlns:ds="http://schemas.openxmlformats.org/officeDocument/2006/customXml" ds:itemID="{A4D40C58-8F93-4528-84D6-C0968826AA2B}"/>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Union Sanitary District</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eddam</dc:creator>
  <cp:lastModifiedBy>eddam</cp:lastModifiedBy>
  <cp:revision>4</cp:revision>
  <dcterms:created xsi:type="dcterms:W3CDTF">2012-06-08T21:15:00Z</dcterms:created>
  <dcterms:modified xsi:type="dcterms:W3CDTF">2012-06-14T14:08:00Z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0x010100FBCF73DE19888E45A2CD2A198C5CB35E</vt:lpwstr>
  </property>
</Properties>
</file>